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7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D60E02" w14:textId="0B8C75A0" w:rsidR="002F6546" w:rsidRPr="00333B44" w:rsidRDefault="00AA5C61" w:rsidP="00AA5C61">
            <w:pPr>
              <w:spacing w:after="0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Противогаз фильтрующий 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 xml:space="preserve">ДОТ М 1100 марки А2В2Е2К2СО25SХР3 R D категории 2 по лицевой части ШМП-1 (рост </w:t>
            </w:r>
            <w:r w:rsidR="00CB1603" w:rsidRPr="0094786F">
              <w:rPr>
                <w:rFonts w:ascii="Fira Sans" w:hAnsi="Fira Sans" w:cs="Times New Roman"/>
                <w:b/>
                <w:shd w:val="clear" w:color="auto" w:fill="FFFFFF"/>
              </w:rPr>
              <w:t>4</w:t>
            </w:r>
            <w:r w:rsidRPr="00333B44">
              <w:rPr>
                <w:rFonts w:ascii="Fira Sans" w:hAnsi="Fira Sans" w:cs="Times New Roman"/>
                <w:b/>
                <w:shd w:val="clear" w:color="auto" w:fill="FFFFFF"/>
              </w:rPr>
              <w:t>)</w:t>
            </w:r>
          </w:p>
          <w:p w14:paraId="496ED901" w14:textId="009B4297" w:rsidR="00505724" w:rsidRPr="000E7CBC" w:rsidRDefault="00AA5C61" w:rsidP="00505724">
            <w:pPr>
              <w:spacing w:after="0"/>
              <w:jc w:val="both"/>
              <w:rPr>
                <w:rFonts w:ascii="Calibri" w:hAnsi="Calibri" w:cs="Calibri"/>
                <w:color w:val="000000"/>
                <w:lang w:val="en-US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505724">
              <w:rPr>
                <w:rFonts w:ascii="Calibri" w:hAnsi="Calibri" w:cs="Calibri"/>
                <w:color w:val="000000"/>
              </w:rPr>
              <w:t>202-132-00</w:t>
            </w:r>
            <w:r w:rsidR="000E7CBC">
              <w:rPr>
                <w:rFonts w:ascii="Calibri" w:hAnsi="Calibri" w:cs="Calibri"/>
                <w:color w:val="000000"/>
                <w:lang w:val="en-US"/>
              </w:rPr>
              <w:t>7</w:t>
            </w:r>
            <w:r w:rsidR="00CB1603">
              <w:rPr>
                <w:rFonts w:ascii="Calibri" w:hAnsi="Calibri" w:cs="Calibri"/>
                <w:color w:val="000000"/>
                <w:lang w:val="en-US"/>
              </w:rPr>
              <w:t>4</w:t>
            </w: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26B9A85E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ШМП-1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1 класса</w:t>
            </w:r>
            <w:r w:rsidR="00807989">
              <w:rPr>
                <w:rFonts w:ascii="Fira Sans" w:hAnsi="Fira Sans" w:cs="Times New Roman"/>
                <w:shd w:val="clear" w:color="auto" w:fill="FFFFFF"/>
              </w:rPr>
              <w:t xml:space="preserve"> (рост </w:t>
            </w:r>
            <w:r w:rsidR="0094786F">
              <w:rPr>
                <w:rFonts w:ascii="Fira Sans" w:hAnsi="Fira Sans" w:cs="Times New Roman"/>
                <w:shd w:val="clear" w:color="auto" w:fill="FFFFFF"/>
                <w:lang w:val="en-US"/>
              </w:rPr>
              <w:t>4</w:t>
            </w:r>
            <w:bookmarkStart w:id="0" w:name="_GoBack"/>
            <w:bookmarkEnd w:id="0"/>
            <w:r w:rsidR="00807989">
              <w:rPr>
                <w:rFonts w:ascii="Fira Sans" w:hAnsi="Fira Sans" w:cs="Times New Roman"/>
                <w:shd w:val="clear" w:color="auto" w:fill="FFFFFF"/>
              </w:rPr>
              <w:t>)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 М 1100 А2В2Е2К2CO25SXР3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 xml:space="preserve">соединительная трубка,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391D59E4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ШМП-1 состоит из: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резинового корпуса, очкового узла с круглыми минеральными стеклами, пластиковой клапанной коробки. </w:t>
            </w:r>
          </w:p>
          <w:p w14:paraId="360E46C9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пяти размеров (ростов): 0,1,2,3,4. </w:t>
            </w:r>
          </w:p>
          <w:p w14:paraId="5CBE6762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F90F6B1" w14:textId="77777777" w:rsidR="00870EB0" w:rsidRPr="00870EB0" w:rsidRDefault="00870EB0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07FE0165" w14:textId="77777777" w:rsidR="00870EB0" w:rsidRPr="00870EB0" w:rsidRDefault="00870EB0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 фильтр ДОТ М 1100 А2В2Е2К2CO25SXР3 R D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в металлическом корпусе предназначен для защиты от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с температурой кипения </w:t>
            </w:r>
            <w:proofErr w:type="spellStart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 (бензол, ксилол, толуол, бензин, керосин,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галоидорганические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соединения, анилин, кетоны, тетраэтилсвинец,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нитросоединения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бензола и его гомологов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(хлор, фтор, бром, сероводород, арсины, фосфористый водород и т.п., за исключением монооксида углерода и циана водорода);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аммиака и его органических производных; монооксида углерода; аэрозолей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> (пыль, дым, туман).</w:t>
            </w:r>
          </w:p>
          <w:p w14:paraId="32B1EE84" w14:textId="064108DF" w:rsidR="009C70C4" w:rsidRPr="006A21FD" w:rsidRDefault="009C70C4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b/>
                <w:shd w:val="clear" w:color="auto" w:fill="FFFFFF"/>
              </w:rPr>
            </w:pPr>
            <w:r w:rsidRPr="006A21FD">
              <w:rPr>
                <w:rFonts w:ascii="Fira Sans" w:hAnsi="Fira Sans" w:cs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4FD7A2BE" w14:textId="7675075B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E8B2BD1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- 2 (средней эффективности);</w:t>
            </w:r>
          </w:p>
          <w:p w14:paraId="5C1CADC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- 2 (средней эффективности);</w:t>
            </w:r>
          </w:p>
          <w:p w14:paraId="534324EC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аммиаку и его органическим производным - 2 (средней эффективности);</w:t>
            </w:r>
          </w:p>
          <w:p w14:paraId="51EC611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монооксиду углерода – до достижения привеса фильтра 25 г;</w:t>
            </w:r>
          </w:p>
          <w:p w14:paraId="758B75D6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7E2F5E74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5417028" w14:textId="77777777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6D799B1" w14:textId="2835711F" w:rsidR="00807989" w:rsidRPr="00870EB0" w:rsidRDefault="00807989" w:rsidP="009A64DA">
            <w:pPr>
              <w:pStyle w:val="a6"/>
              <w:numPr>
                <w:ilvl w:val="0"/>
                <w:numId w:val="1"/>
              </w:numPr>
              <w:spacing w:before="0" w:before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870E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4057109E" w14:textId="1CD72FEE" w:rsidR="002F6546" w:rsidRPr="00870EB0" w:rsidRDefault="002F6546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Цветовое обозначение фильтра: 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коричневый, серый, жёлтый</w:t>
            </w:r>
            <w:r w:rsidR="00FD4273" w:rsidRPr="00870EB0">
              <w:rPr>
                <w:rFonts w:ascii="Fira Sans" w:hAnsi="Fira Sans" w:cs="Times New Roman"/>
                <w:shd w:val="clear" w:color="auto" w:fill="FFFFFF"/>
              </w:rPr>
              <w:t>, зелёный, фиолетовый</w:t>
            </w:r>
            <w:r w:rsidR="009929BB">
              <w:rPr>
                <w:rFonts w:ascii="Fira Sans" w:hAnsi="Fira Sans" w:cs="Times New Roman"/>
                <w:shd w:val="clear" w:color="auto" w:fill="FFFFFF"/>
              </w:rPr>
              <w:t>, белый</w:t>
            </w:r>
            <w:r w:rsidR="00A33191" w:rsidRPr="00870EB0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6A290F9F" w14:textId="77777777" w:rsidR="009A64DA" w:rsidRDefault="009A64DA" w:rsidP="009A64DA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C04BD37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lastRenderedPageBreak/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 и относительной влажности до 98%.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4A23D442" w14:textId="77777777" w:rsidR="006148B0" w:rsidRDefault="006148B0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5DAC70F8" w:rsidR="002F6546" w:rsidRPr="00870EB0" w:rsidRDefault="00333B44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7C52AD57" wp14:editId="2B749F00">
                  <wp:extent cx="1752600" cy="1752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E7CBC"/>
    <w:rsid w:val="002F6546"/>
    <w:rsid w:val="00303A21"/>
    <w:rsid w:val="00333B44"/>
    <w:rsid w:val="003573C7"/>
    <w:rsid w:val="003D7784"/>
    <w:rsid w:val="0043388D"/>
    <w:rsid w:val="004B2D95"/>
    <w:rsid w:val="004B4C64"/>
    <w:rsid w:val="00505724"/>
    <w:rsid w:val="005861DC"/>
    <w:rsid w:val="006148B0"/>
    <w:rsid w:val="006A21FD"/>
    <w:rsid w:val="00807989"/>
    <w:rsid w:val="008706AC"/>
    <w:rsid w:val="00870EB0"/>
    <w:rsid w:val="00873D5D"/>
    <w:rsid w:val="008C01BA"/>
    <w:rsid w:val="008E243D"/>
    <w:rsid w:val="008F74B8"/>
    <w:rsid w:val="0094786F"/>
    <w:rsid w:val="009929BB"/>
    <w:rsid w:val="009A64DA"/>
    <w:rsid w:val="009C0040"/>
    <w:rsid w:val="009C70C4"/>
    <w:rsid w:val="009F6C68"/>
    <w:rsid w:val="00A30C03"/>
    <w:rsid w:val="00A33191"/>
    <w:rsid w:val="00A76D70"/>
    <w:rsid w:val="00AA5C61"/>
    <w:rsid w:val="00AF1973"/>
    <w:rsid w:val="00B91158"/>
    <w:rsid w:val="00BD3338"/>
    <w:rsid w:val="00C639B2"/>
    <w:rsid w:val="00CB1603"/>
    <w:rsid w:val="00DE3371"/>
    <w:rsid w:val="00DF69E0"/>
    <w:rsid w:val="00EA5F05"/>
    <w:rsid w:val="00EC409A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17</cp:revision>
  <dcterms:created xsi:type="dcterms:W3CDTF">2026-07-03T07:20:00Z</dcterms:created>
  <dcterms:modified xsi:type="dcterms:W3CDTF">2026-07-05T12:11:00Z</dcterms:modified>
</cp:coreProperties>
</file>